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440" w:lineRule="exact"/>
        <w:rPr>
          <w:rFonts w:hint="eastAsia" w:ascii="仿宋_GB2312" w:hAnsi="宋体" w:eastAsia="仿宋_GB2312"/>
          <w:b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附件5：</w:t>
      </w:r>
    </w:p>
    <w:p>
      <w:pPr>
        <w:widowControl w:val="0"/>
        <w:spacing w:after="156" w:afterLines="50" w:line="440" w:lineRule="exact"/>
        <w:jc w:val="center"/>
        <w:rPr>
          <w:rFonts w:hint="eastAsia" w:ascii="黑体" w:hAnsi="ˎ̥" w:eastAsia="黑体"/>
          <w:b/>
          <w:sz w:val="30"/>
          <w:szCs w:val="30"/>
          <w:lang w:eastAsia="zh-CN"/>
        </w:rPr>
      </w:pPr>
      <w:r>
        <w:rPr>
          <w:rFonts w:hint="eastAsia" w:ascii="黑体" w:hAnsi="ˎ̥" w:eastAsia="黑体"/>
          <w:b/>
          <w:sz w:val="30"/>
          <w:szCs w:val="30"/>
          <w:lang w:eastAsia="zh-CN"/>
        </w:rPr>
        <w:t>新进人员档案报送单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384"/>
        <w:gridCol w:w="1800"/>
        <w:gridCol w:w="2648"/>
        <w:gridCol w:w="94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   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人员类别</w:t>
            </w:r>
          </w:p>
          <w:p>
            <w:pPr>
              <w:widowControl w:val="0"/>
              <w:snapToGrid w:val="0"/>
              <w:spacing w:after="0" w:line="440" w:lineRule="exact"/>
              <w:ind w:left="240" w:hanging="240" w:hangingChars="1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□毕业生调配</w:t>
            </w: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□调入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档案进入单位状态</w:t>
            </w: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□机要</w:t>
            </w: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□专人送取</w:t>
            </w: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□快递 □其它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档案</w:t>
            </w:r>
          </w:p>
          <w:p>
            <w:pPr>
              <w:widowControl w:val="0"/>
              <w:spacing w:after="0"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卷数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档案进入时遗留问题或需要说明的情况</w:t>
            </w:r>
          </w:p>
        </w:tc>
        <w:tc>
          <w:tcPr>
            <w:tcW w:w="7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ind w:firstLine="240" w:firstLineChars="1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报送</w:t>
            </w:r>
          </w:p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7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</w:t>
            </w:r>
          </w:p>
          <w:p>
            <w:pPr>
              <w:widowControl w:val="0"/>
              <w:snapToGrid w:val="0"/>
              <w:spacing w:after="0"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及联系</w:t>
            </w:r>
          </w:p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报送单位分管领导</w:t>
            </w:r>
          </w:p>
        </w:tc>
        <w:tc>
          <w:tcPr>
            <w:tcW w:w="7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44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签发人：                          </w:t>
            </w:r>
          </w:p>
          <w:p>
            <w:pPr>
              <w:widowControl w:val="0"/>
              <w:snapToGrid w:val="0"/>
              <w:spacing w:after="0" w:line="44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440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                                年   月   日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 w:val="0"/>
        <w:spacing w:after="0" w:line="440" w:lineRule="exact"/>
        <w:ind w:firstLine="480" w:firstLineChars="200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此表根据中组发[2009]12号第二十八条规定制作。移交档案时一起随档移交。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28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- 18 -</w:t>
    </w:r>
    <w:r>
      <w:rPr>
        <w:rStyle w:val="4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A6C86"/>
    <w:rsid w:val="475A6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2016-10-24T08:46:00Z</dcterms:created>
  <dc:creator>-</dc:creator>
  <cp:lastModifiedBy>-</cp:lastModifiedBy>
  <dcterms:modified xsi:type="dcterms:W3CDTF">2016-10-24T08:47:17Z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